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8B153A" w:rsidRPr="008B153A" w:rsidRDefault="008B153A" w:rsidP="008B153A">
            <w:r w:rsidRPr="008B153A">
              <w:rPr>
                <w:b/>
              </w:rPr>
              <w:t>Focus:</w:t>
            </w:r>
            <w:r>
              <w:rPr>
                <w:b/>
              </w:rPr>
              <w:t xml:space="preserve"> </w:t>
            </w:r>
            <w:r w:rsidR="00074EE3">
              <w:rPr>
                <w:b/>
              </w:rPr>
              <w:t xml:space="preserve">Summarizing and Analyzing </w:t>
            </w:r>
            <w:r w:rsidR="00AF1F6F">
              <w:rPr>
                <w:b/>
              </w:rPr>
              <w:t>Informational text</w:t>
            </w:r>
          </w:p>
          <w:p w:rsidR="008B153A" w:rsidRDefault="008B153A" w:rsidP="008B153A"/>
          <w:p w:rsidR="008B153A" w:rsidRPr="00AF1F6F" w:rsidRDefault="008B153A" w:rsidP="008B153A">
            <w:r w:rsidRPr="008B153A">
              <w:rPr>
                <w:b/>
              </w:rPr>
              <w:t>Materials:</w:t>
            </w:r>
            <w:r w:rsidR="00AF1F6F">
              <w:rPr>
                <w:b/>
              </w:rPr>
              <w:t xml:space="preserve"> </w:t>
            </w:r>
            <w:r w:rsidR="00AF1F6F" w:rsidRPr="00AF1F6F">
              <w:t>copies of student n</w:t>
            </w:r>
            <w:r w:rsidR="00074EE3">
              <w:t>otes, copies of “Zebra Mussels and</w:t>
            </w:r>
            <w:bookmarkStart w:id="0" w:name="_GoBack"/>
            <w:bookmarkEnd w:id="0"/>
            <w:r w:rsidR="00074EE3">
              <w:t xml:space="preserve"> the Hudson River,” </w:t>
            </w:r>
            <w:r w:rsidR="00AF1F6F" w:rsidRPr="00AF1F6F">
              <w:t>highlighters, pen/pencil, glue stick</w:t>
            </w:r>
          </w:p>
          <w:p w:rsidR="008B153A" w:rsidRDefault="008B153A" w:rsidP="008B153A"/>
        </w:tc>
      </w:tr>
      <w:tr w:rsidR="008B153A" w:rsidRPr="008B153A" w:rsidTr="008B153A">
        <w:tc>
          <w:tcPr>
            <w:tcW w:w="9350" w:type="dxa"/>
          </w:tcPr>
          <w:p w:rsidR="008B153A" w:rsidRPr="00D57E70" w:rsidRDefault="008B153A" w:rsidP="008B153A">
            <w:pPr>
              <w:rPr>
                <w:b/>
              </w:rPr>
            </w:pPr>
            <w:r w:rsidRPr="00D57E70">
              <w:rPr>
                <w:b/>
              </w:rPr>
              <w:t>Before Reading:</w:t>
            </w:r>
          </w:p>
          <w:p w:rsidR="00AF1F6F" w:rsidRPr="00D57E70" w:rsidRDefault="00AF1F6F" w:rsidP="008B153A">
            <w:r w:rsidRPr="00D57E70">
              <w:t xml:space="preserve">Have scholars glue the student notes in their journal.  Discuss the notes.  </w:t>
            </w:r>
          </w:p>
          <w:p w:rsidR="00AF1F6F" w:rsidRPr="00D57E70" w:rsidRDefault="00AF1F6F" w:rsidP="008B153A">
            <w:pPr>
              <w:rPr>
                <w:b/>
              </w:rPr>
            </w:pPr>
          </w:p>
          <w:p w:rsidR="00AF1F6F" w:rsidRPr="00D57E70" w:rsidRDefault="00AF1F6F" w:rsidP="008B153A">
            <w:pPr>
              <w:rPr>
                <w:b/>
              </w:rPr>
            </w:pPr>
            <w:r w:rsidRPr="00D57E70">
              <w:rPr>
                <w:b/>
                <w:u w:val="single"/>
              </w:rPr>
              <w:t>Student Notes</w:t>
            </w:r>
            <w:r w:rsidRPr="00D57E70">
              <w:rPr>
                <w:b/>
              </w:rPr>
              <w:t>:</w:t>
            </w:r>
          </w:p>
          <w:p w:rsidR="00170F49" w:rsidRPr="00D57E70" w:rsidRDefault="00170F49" w:rsidP="00170F49">
            <w:pPr>
              <w:rPr>
                <w:rFonts w:eastAsia="Times New Roman" w:cs="Times New Roman"/>
                <w:b/>
                <w:sz w:val="24"/>
                <w:szCs w:val="24"/>
              </w:rPr>
            </w:pPr>
            <w:r w:rsidRPr="00D57E70">
              <w:rPr>
                <w:rFonts w:eastAsia="Times New Roman" w:cs="Times New Roman"/>
                <w:b/>
                <w:sz w:val="24"/>
                <w:szCs w:val="24"/>
              </w:rPr>
              <w:t>Summarizing Informational Texts</w:t>
            </w:r>
          </w:p>
          <w:p w:rsidR="00170F49" w:rsidRPr="00D57E70" w:rsidRDefault="00170F49" w:rsidP="00170F49">
            <w:pPr>
              <w:ind w:left="720"/>
              <w:rPr>
                <w:rFonts w:eastAsia="Times New Roman" w:cs="Times New Roman"/>
                <w:sz w:val="24"/>
                <w:szCs w:val="24"/>
              </w:rPr>
            </w:pPr>
            <w:r w:rsidRPr="00D57E70">
              <w:rPr>
                <w:rFonts w:eastAsia="Times New Roman" w:cs="Times New Roman"/>
                <w:sz w:val="24"/>
                <w:szCs w:val="24"/>
              </w:rPr>
              <w:t xml:space="preserve">A </w:t>
            </w:r>
            <w:r w:rsidRPr="00D57E70">
              <w:rPr>
                <w:rFonts w:eastAsia="Times New Roman" w:cs="Times New Roman"/>
                <w:b/>
                <w:bCs/>
                <w:sz w:val="24"/>
                <w:szCs w:val="24"/>
              </w:rPr>
              <w:t>summary</w:t>
            </w:r>
            <w:r w:rsidRPr="00D57E70">
              <w:rPr>
                <w:rFonts w:eastAsia="Times New Roman" w:cs="Times New Roman"/>
                <w:sz w:val="24"/>
                <w:szCs w:val="24"/>
              </w:rPr>
              <w:t xml:space="preserve"> is a short retelling of the main ideas or events of a passage. A summary is written in your own words and not in the author’s. </w:t>
            </w:r>
          </w:p>
          <w:p w:rsidR="00170F49" w:rsidRPr="00D57E70" w:rsidRDefault="00170F49" w:rsidP="00170F49">
            <w:pPr>
              <w:ind w:left="720"/>
              <w:rPr>
                <w:rFonts w:eastAsia="Times New Roman" w:cs="Times New Roman"/>
                <w:sz w:val="24"/>
                <w:szCs w:val="24"/>
              </w:rPr>
            </w:pPr>
          </w:p>
          <w:p w:rsidR="00170F49" w:rsidRPr="00D57E70" w:rsidRDefault="00D57E70" w:rsidP="00D57E70">
            <w:pPr>
              <w:rPr>
                <w:b/>
                <w:sz w:val="24"/>
                <w:szCs w:val="24"/>
              </w:rPr>
            </w:pPr>
            <w:r>
              <w:rPr>
                <w:rFonts w:eastAsia="Times New Roman" w:cs="Times New Roman"/>
                <w:sz w:val="24"/>
                <w:szCs w:val="24"/>
              </w:rPr>
              <w:t xml:space="preserve">An effective </w:t>
            </w:r>
            <w:r w:rsidR="00170F49" w:rsidRPr="00D57E70">
              <w:rPr>
                <w:rFonts w:eastAsia="Times New Roman" w:cs="Times New Roman"/>
                <w:sz w:val="24"/>
                <w:szCs w:val="24"/>
              </w:rPr>
              <w:t xml:space="preserve">summary </w:t>
            </w:r>
            <w:r>
              <w:rPr>
                <w:rFonts w:eastAsia="Times New Roman" w:cs="Times New Roman"/>
                <w:sz w:val="24"/>
                <w:szCs w:val="24"/>
              </w:rPr>
              <w:t>provides</w:t>
            </w:r>
            <w:r w:rsidR="00170F49" w:rsidRPr="00D57E70">
              <w:rPr>
                <w:rFonts w:eastAsia="Times New Roman" w:cs="Times New Roman"/>
                <w:sz w:val="24"/>
                <w:szCs w:val="24"/>
              </w:rPr>
              <w:t xml:space="preserve"> only the important details from the passage</w:t>
            </w:r>
            <w:r>
              <w:rPr>
                <w:rFonts w:eastAsia="Times New Roman" w:cs="Times New Roman"/>
                <w:sz w:val="24"/>
                <w:szCs w:val="24"/>
              </w:rPr>
              <w:t xml:space="preserve">.  The central idea and supporting details should be included in the summary.  </w:t>
            </w:r>
            <w:r w:rsidRPr="00D57E70">
              <w:rPr>
                <w:sz w:val="24"/>
                <w:szCs w:val="24"/>
              </w:rPr>
              <w:t>The suppo</w:t>
            </w:r>
            <w:r w:rsidR="00074EE3">
              <w:rPr>
                <w:sz w:val="24"/>
                <w:szCs w:val="24"/>
              </w:rPr>
              <w:t xml:space="preserve">rting details should answer </w:t>
            </w:r>
            <w:r w:rsidRPr="00D57E70">
              <w:rPr>
                <w:sz w:val="24"/>
                <w:szCs w:val="24"/>
              </w:rPr>
              <w:t>who, what, wh</w:t>
            </w:r>
            <w:r>
              <w:rPr>
                <w:sz w:val="24"/>
                <w:szCs w:val="24"/>
              </w:rPr>
              <w:t xml:space="preserve">en, where, and why questions.  Remember not to </w:t>
            </w:r>
            <w:r w:rsidR="00170F49" w:rsidRPr="00D57E70">
              <w:rPr>
                <w:rFonts w:eastAsia="Times New Roman" w:cs="Times New Roman"/>
                <w:sz w:val="24"/>
                <w:szCs w:val="24"/>
              </w:rPr>
              <w:t>include opinions or judgments.</w:t>
            </w:r>
            <w:r w:rsidR="00170F49" w:rsidRPr="00D57E70">
              <w:rPr>
                <w:rFonts w:eastAsia="Times New Roman" w:cs="Times New Roman"/>
                <w:sz w:val="24"/>
                <w:szCs w:val="24"/>
              </w:rPr>
              <w:br/>
            </w:r>
            <w:r w:rsidR="00170F49" w:rsidRPr="00D57E70">
              <w:rPr>
                <w:rFonts w:eastAsia="Times New Roman" w:cs="Times New Roman"/>
                <w:sz w:val="24"/>
                <w:szCs w:val="24"/>
              </w:rPr>
              <w:br/>
            </w:r>
            <w:r w:rsidR="00170F49" w:rsidRPr="00D57E70">
              <w:rPr>
                <w:rFonts w:eastAsia="Times New Roman" w:cs="Times New Roman"/>
                <w:b/>
                <w:sz w:val="24"/>
                <w:szCs w:val="24"/>
              </w:rPr>
              <w:t xml:space="preserve">When you read, ask yourself these </w:t>
            </w:r>
            <w:r w:rsidR="00AF1F6F" w:rsidRPr="00D57E70">
              <w:rPr>
                <w:rFonts w:eastAsia="Times New Roman" w:cs="Times New Roman"/>
                <w:b/>
                <w:sz w:val="24"/>
                <w:szCs w:val="24"/>
              </w:rPr>
              <w:t xml:space="preserve">guiding </w:t>
            </w:r>
            <w:r w:rsidR="00170F49" w:rsidRPr="00D57E70">
              <w:rPr>
                <w:rFonts w:eastAsia="Times New Roman" w:cs="Times New Roman"/>
                <w:b/>
                <w:sz w:val="24"/>
                <w:szCs w:val="24"/>
              </w:rPr>
              <w:t>questions:</w:t>
            </w:r>
          </w:p>
          <w:p w:rsidR="00170F49" w:rsidRDefault="00170F49" w:rsidP="00170F49">
            <w:pPr>
              <w:numPr>
                <w:ilvl w:val="0"/>
                <w:numId w:val="3"/>
              </w:numPr>
              <w:spacing w:before="100" w:beforeAutospacing="1" w:after="100" w:afterAutospacing="1"/>
              <w:rPr>
                <w:rFonts w:eastAsia="Times New Roman" w:cs="Times New Roman"/>
                <w:sz w:val="24"/>
                <w:szCs w:val="24"/>
              </w:rPr>
            </w:pPr>
            <w:r w:rsidRPr="00D57E70">
              <w:rPr>
                <w:rFonts w:eastAsia="Times New Roman" w:cs="Times New Roman"/>
                <w:sz w:val="24"/>
                <w:szCs w:val="24"/>
              </w:rPr>
              <w:t>What are the author’s main points in this passage?</w:t>
            </w:r>
          </w:p>
          <w:p w:rsidR="00D57E70" w:rsidRPr="00D57E70" w:rsidRDefault="00D57E70" w:rsidP="00170F49">
            <w:pPr>
              <w:numPr>
                <w:ilvl w:val="0"/>
                <w:numId w:val="3"/>
              </w:numPr>
              <w:spacing w:before="100" w:beforeAutospacing="1" w:after="100" w:afterAutospacing="1"/>
              <w:rPr>
                <w:rFonts w:eastAsia="Times New Roman" w:cs="Times New Roman"/>
                <w:sz w:val="24"/>
                <w:szCs w:val="24"/>
              </w:rPr>
            </w:pPr>
            <w:r>
              <w:rPr>
                <w:rFonts w:eastAsia="Times New Roman" w:cs="Times New Roman"/>
                <w:sz w:val="24"/>
                <w:szCs w:val="24"/>
              </w:rPr>
              <w:t>How did the author explain the main point?</w:t>
            </w:r>
          </w:p>
          <w:p w:rsidR="00170F49" w:rsidRDefault="00170F49" w:rsidP="00170F49">
            <w:pPr>
              <w:numPr>
                <w:ilvl w:val="0"/>
                <w:numId w:val="3"/>
              </w:numPr>
              <w:spacing w:before="100" w:beforeAutospacing="1" w:after="100" w:afterAutospacing="1"/>
              <w:rPr>
                <w:rFonts w:eastAsia="Times New Roman" w:cs="Times New Roman"/>
                <w:sz w:val="24"/>
                <w:szCs w:val="24"/>
              </w:rPr>
            </w:pPr>
            <w:r w:rsidRPr="00D57E70">
              <w:rPr>
                <w:rFonts w:eastAsia="Times New Roman" w:cs="Times New Roman"/>
                <w:sz w:val="24"/>
                <w:szCs w:val="24"/>
              </w:rPr>
              <w:t>How would I explain what this passage is about to a friend or teacher?</w:t>
            </w:r>
          </w:p>
          <w:p w:rsidR="00170F49" w:rsidRDefault="00D57E70" w:rsidP="001606F3">
            <w:pPr>
              <w:numPr>
                <w:ilvl w:val="0"/>
                <w:numId w:val="3"/>
              </w:numPr>
              <w:spacing w:before="100" w:beforeAutospacing="1" w:after="100" w:afterAutospacing="1"/>
              <w:rPr>
                <w:rFonts w:eastAsia="Times New Roman" w:cs="Times New Roman"/>
                <w:sz w:val="24"/>
                <w:szCs w:val="24"/>
              </w:rPr>
            </w:pPr>
            <w:r>
              <w:rPr>
                <w:rFonts w:eastAsia="Times New Roman" w:cs="Times New Roman"/>
                <w:sz w:val="24"/>
                <w:szCs w:val="24"/>
              </w:rPr>
              <w:t>Who, what, where, when, and why?</w:t>
            </w:r>
          </w:p>
          <w:p w:rsidR="00F4052C" w:rsidRPr="001606F3" w:rsidRDefault="00F4052C" w:rsidP="001606F3">
            <w:pPr>
              <w:numPr>
                <w:ilvl w:val="0"/>
                <w:numId w:val="3"/>
              </w:numPr>
              <w:spacing w:before="100" w:beforeAutospacing="1" w:after="100" w:afterAutospacing="1"/>
              <w:rPr>
                <w:rFonts w:eastAsia="Times New Roman" w:cs="Times New Roman"/>
                <w:sz w:val="24"/>
                <w:szCs w:val="24"/>
              </w:rPr>
            </w:pPr>
            <w:r>
              <w:rPr>
                <w:rFonts w:eastAsia="Times New Roman" w:cs="Times New Roman"/>
                <w:sz w:val="24"/>
                <w:szCs w:val="24"/>
              </w:rPr>
              <w:t xml:space="preserve">What main point is the subheading making? </w:t>
            </w:r>
          </w:p>
        </w:tc>
      </w:tr>
      <w:tr w:rsidR="008B153A" w:rsidRPr="008B153A" w:rsidTr="008B153A">
        <w:tc>
          <w:tcPr>
            <w:tcW w:w="9350" w:type="dxa"/>
          </w:tcPr>
          <w:p w:rsidR="008B153A" w:rsidRDefault="008B153A" w:rsidP="008B153A">
            <w:pPr>
              <w:rPr>
                <w:b/>
              </w:rPr>
            </w:pPr>
            <w:r w:rsidRPr="008B153A">
              <w:rPr>
                <w:b/>
              </w:rPr>
              <w:t>During Reading:</w:t>
            </w:r>
          </w:p>
          <w:p w:rsidR="00D57E70" w:rsidRDefault="00D57E70" w:rsidP="00D57E70">
            <w:pPr>
              <w:pStyle w:val="ListParagraph"/>
              <w:numPr>
                <w:ilvl w:val="0"/>
                <w:numId w:val="4"/>
              </w:numPr>
            </w:pPr>
            <w:r>
              <w:t xml:space="preserve">Read the article with your scholars.  After each paragraph, stop and ask scholars what was the most important point in each paragraph.  Highlight the key point.  </w:t>
            </w:r>
          </w:p>
          <w:p w:rsidR="00D57E70" w:rsidRDefault="00D57E70" w:rsidP="00D57E70">
            <w:pPr>
              <w:pStyle w:val="ListParagraph"/>
              <w:numPr>
                <w:ilvl w:val="0"/>
                <w:numId w:val="4"/>
              </w:numPr>
            </w:pPr>
            <w:r>
              <w:t xml:space="preserve">At the end of the article, discuss the 5 </w:t>
            </w:r>
            <w:proofErr w:type="spellStart"/>
            <w:r>
              <w:t>Ws</w:t>
            </w:r>
            <w:proofErr w:type="spellEnd"/>
            <w:r>
              <w:t xml:space="preserve">.  </w:t>
            </w:r>
            <w:r w:rsidR="00074EE3">
              <w:t>(</w:t>
            </w:r>
            <w:r>
              <w:t>Who, what, where, when, and why</w:t>
            </w:r>
            <w:r w:rsidR="00074EE3">
              <w:t>)</w:t>
            </w:r>
          </w:p>
          <w:p w:rsidR="00AF1F6F" w:rsidRPr="008B153A" w:rsidRDefault="00074EE3" w:rsidP="001606F3">
            <w:pPr>
              <w:pStyle w:val="ListParagraph"/>
              <w:numPr>
                <w:ilvl w:val="0"/>
                <w:numId w:val="4"/>
              </w:numPr>
            </w:pPr>
            <w:r>
              <w:t xml:space="preserve">Have students </w:t>
            </w:r>
            <w:r w:rsidR="00D57E70">
              <w:t>determine the overall message that the author wanted the readers to know about the topic.  Write the heading central idea and the central idea statement</w:t>
            </w:r>
            <w:r w:rsidR="005A3AA7">
              <w:t xml:space="preserve"> on the article</w:t>
            </w:r>
            <w:r w:rsidR="00D57E70">
              <w:t>.</w:t>
            </w:r>
          </w:p>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5A3AA7" w:rsidRDefault="005A3AA7" w:rsidP="005A3AA7">
            <w:pPr>
              <w:pStyle w:val="ListParagraph"/>
              <w:numPr>
                <w:ilvl w:val="0"/>
                <w:numId w:val="6"/>
              </w:numPr>
            </w:pPr>
            <w:r>
              <w:t>H</w:t>
            </w:r>
            <w:r w:rsidR="00EF4061">
              <w:t>ave scholars write the heading S</w:t>
            </w:r>
            <w:r>
              <w:t xml:space="preserve">ummary in their journal.  </w:t>
            </w:r>
          </w:p>
          <w:p w:rsidR="005A3AA7" w:rsidRDefault="005A3AA7" w:rsidP="005A3AA7">
            <w:pPr>
              <w:pStyle w:val="ListParagraph"/>
              <w:numPr>
                <w:ilvl w:val="0"/>
                <w:numId w:val="6"/>
              </w:numPr>
            </w:pPr>
            <w:r w:rsidRPr="005A3AA7">
              <w:rPr>
                <w:b/>
              </w:rPr>
              <w:t>Say to scholars:</w:t>
            </w:r>
            <w:r w:rsidR="00EF4061">
              <w:t xml:space="preserve">  </w:t>
            </w:r>
            <w:r w:rsidR="00074EE3">
              <w:t>We will take t</w:t>
            </w:r>
            <w:r>
              <w:t xml:space="preserve">he central idea </w:t>
            </w:r>
            <w:r w:rsidR="00074EE3">
              <w:t xml:space="preserve">statement as the topic sentence for </w:t>
            </w:r>
            <w:r>
              <w:t xml:space="preserve">our summary.  Next, write the supporting sentences of the summary paragraph using the supporting details that </w:t>
            </w:r>
            <w:r w:rsidR="00074EE3">
              <w:t xml:space="preserve">we </w:t>
            </w:r>
            <w:r>
              <w:t xml:space="preserve">labeled in the article.  </w:t>
            </w:r>
            <w:r w:rsidR="00074EE3">
              <w:t xml:space="preserve">Remember to use the </w:t>
            </w:r>
            <w:r>
              <w:t xml:space="preserve">5 </w:t>
            </w:r>
            <w:proofErr w:type="spellStart"/>
            <w:r>
              <w:t>Ws</w:t>
            </w:r>
            <w:proofErr w:type="spellEnd"/>
            <w:r w:rsidR="00074EE3">
              <w:t xml:space="preserve">.  </w:t>
            </w:r>
            <w:r>
              <w:t xml:space="preserve"> </w:t>
            </w:r>
          </w:p>
          <w:p w:rsidR="00074EE3" w:rsidRDefault="00074EE3" w:rsidP="005A3AA7">
            <w:pPr>
              <w:pStyle w:val="ListParagraph"/>
              <w:numPr>
                <w:ilvl w:val="0"/>
                <w:numId w:val="6"/>
              </w:numPr>
            </w:pPr>
            <w:r w:rsidRPr="00074EE3">
              <w:t>Now, let’s look at cause and effect relationships in the article.</w:t>
            </w:r>
            <w:r>
              <w:t xml:space="preserve">  What is one effect or result that zebra mussels have on the river’s ecosystem?  What can have an impact or an effect on the food web based on the article?   Answer the multiple choice questions from the handout packet as time allows.  </w:t>
            </w:r>
          </w:p>
          <w:p w:rsidR="008B153A" w:rsidRPr="001606F3" w:rsidRDefault="005A3AA7" w:rsidP="001606F3">
            <w:pPr>
              <w:pStyle w:val="ListParagraph"/>
              <w:numPr>
                <w:ilvl w:val="0"/>
                <w:numId w:val="6"/>
              </w:numPr>
            </w:pPr>
            <w:r w:rsidRPr="005A3AA7">
              <w:rPr>
                <w:b/>
              </w:rPr>
              <w:t>Say to scholars:</w:t>
            </w:r>
            <w:r>
              <w:t xml:space="preserve">  </w:t>
            </w:r>
            <w:r w:rsidRPr="005A3AA7">
              <w:t>We’ve practice</w:t>
            </w:r>
            <w:r w:rsidR="00074EE3">
              <w:t>d</w:t>
            </w:r>
            <w:r w:rsidRPr="005A3AA7">
              <w:t xml:space="preserve"> central idea and writing effective summaries today!  </w:t>
            </w:r>
          </w:p>
        </w:tc>
      </w:tr>
      <w:tr w:rsidR="008B153A" w:rsidRPr="008B153A" w:rsidTr="008B153A">
        <w:tc>
          <w:tcPr>
            <w:tcW w:w="9350" w:type="dxa"/>
          </w:tcPr>
          <w:p w:rsidR="00DF05B4" w:rsidRDefault="00DF05B4" w:rsidP="00DF05B4">
            <w:pPr>
              <w:rPr>
                <w:b/>
              </w:rPr>
            </w:pPr>
            <w:r>
              <w:rPr>
                <w:b/>
              </w:rPr>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8B153A" w:rsidRPr="008B153A" w:rsidRDefault="00DF05B4" w:rsidP="001606F3">
            <w:pPr>
              <w:pStyle w:val="ListParagraph"/>
              <w:numPr>
                <w:ilvl w:val="0"/>
                <w:numId w:val="2"/>
              </w:numPr>
            </w:pPr>
            <w:r w:rsidRPr="005C45CB">
              <w:t>Read lesson #</w:t>
            </w:r>
            <w:r w:rsidR="00074EE3">
              <w:t>10</w:t>
            </w:r>
            <w:r w:rsidRPr="005C45CB">
              <w:t xml:space="preserve"> for the next sess</w:t>
            </w:r>
            <w:r>
              <w:t>i</w:t>
            </w:r>
            <w:r w:rsidRPr="005C45CB">
              <w:t>on.</w:t>
            </w:r>
          </w:p>
        </w:tc>
      </w:tr>
    </w:tbl>
    <w:p w:rsidR="00B53396" w:rsidRPr="008B153A" w:rsidRDefault="007C2916" w:rsidP="00170F49">
      <w:pP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CC1F9B">
      <w:rPr>
        <w:b/>
        <w:i/>
        <w:sz w:val="32"/>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02001"/>
    <w:multiLevelType w:val="multilevel"/>
    <w:tmpl w:val="0902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26E61"/>
    <w:multiLevelType w:val="hybridMultilevel"/>
    <w:tmpl w:val="689EF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F22A9"/>
    <w:multiLevelType w:val="hybridMultilevel"/>
    <w:tmpl w:val="3AD8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772464"/>
    <w:multiLevelType w:val="hybridMultilevel"/>
    <w:tmpl w:val="3AD8E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74EE3"/>
    <w:rsid w:val="001606F3"/>
    <w:rsid w:val="00170F49"/>
    <w:rsid w:val="00581308"/>
    <w:rsid w:val="005A3AA7"/>
    <w:rsid w:val="00615ADE"/>
    <w:rsid w:val="006838A0"/>
    <w:rsid w:val="0085705C"/>
    <w:rsid w:val="008B153A"/>
    <w:rsid w:val="00AF1F6F"/>
    <w:rsid w:val="00C46001"/>
    <w:rsid w:val="00CC1F9B"/>
    <w:rsid w:val="00D57E70"/>
    <w:rsid w:val="00D8350F"/>
    <w:rsid w:val="00DA2517"/>
    <w:rsid w:val="00DF05B4"/>
    <w:rsid w:val="00EF4061"/>
    <w:rsid w:val="00F4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73181">
      <w:bodyDiv w:val="1"/>
      <w:marLeft w:val="0"/>
      <w:marRight w:val="0"/>
      <w:marTop w:val="0"/>
      <w:marBottom w:val="0"/>
      <w:divBdr>
        <w:top w:val="none" w:sz="0" w:space="0" w:color="auto"/>
        <w:left w:val="none" w:sz="0" w:space="0" w:color="auto"/>
        <w:bottom w:val="none" w:sz="0" w:space="0" w:color="auto"/>
        <w:right w:val="none" w:sz="0" w:space="0" w:color="auto"/>
      </w:divBdr>
    </w:div>
    <w:div w:id="464395041">
      <w:bodyDiv w:val="1"/>
      <w:marLeft w:val="0"/>
      <w:marRight w:val="0"/>
      <w:marTop w:val="0"/>
      <w:marBottom w:val="0"/>
      <w:divBdr>
        <w:top w:val="none" w:sz="0" w:space="0" w:color="auto"/>
        <w:left w:val="none" w:sz="0" w:space="0" w:color="auto"/>
        <w:bottom w:val="none" w:sz="0" w:space="0" w:color="auto"/>
        <w:right w:val="none" w:sz="0" w:space="0" w:color="auto"/>
      </w:divBdr>
    </w:div>
    <w:div w:id="1502966994">
      <w:bodyDiv w:val="1"/>
      <w:marLeft w:val="0"/>
      <w:marRight w:val="0"/>
      <w:marTop w:val="0"/>
      <w:marBottom w:val="0"/>
      <w:divBdr>
        <w:top w:val="none" w:sz="0" w:space="0" w:color="auto"/>
        <w:left w:val="none" w:sz="0" w:space="0" w:color="auto"/>
        <w:bottom w:val="none" w:sz="0" w:space="0" w:color="auto"/>
        <w:right w:val="none" w:sz="0" w:space="0" w:color="auto"/>
      </w:divBdr>
      <w:divsChild>
        <w:div w:id="1716585264">
          <w:marLeft w:val="0"/>
          <w:marRight w:val="0"/>
          <w:marTop w:val="0"/>
          <w:marBottom w:val="0"/>
          <w:divBdr>
            <w:top w:val="none" w:sz="0" w:space="0" w:color="auto"/>
            <w:left w:val="none" w:sz="0" w:space="0" w:color="auto"/>
            <w:bottom w:val="none" w:sz="0" w:space="0" w:color="auto"/>
            <w:right w:val="none" w:sz="0" w:space="0" w:color="auto"/>
          </w:divBdr>
        </w:div>
      </w:divsChild>
    </w:div>
    <w:div w:id="157143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0</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2</cp:revision>
  <dcterms:created xsi:type="dcterms:W3CDTF">2016-08-17T18:34:00Z</dcterms:created>
  <dcterms:modified xsi:type="dcterms:W3CDTF">2016-08-17T18:34:00Z</dcterms:modified>
</cp:coreProperties>
</file>