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0A" w:rsidRPr="001332C8" w:rsidRDefault="00E1760A" w:rsidP="00E1760A">
      <w:pPr>
        <w:pStyle w:val="PlainText"/>
        <w:rPr>
          <w:i/>
          <w:u w:val="single"/>
        </w:rPr>
      </w:pPr>
      <w:r w:rsidRPr="001332C8">
        <w:rPr>
          <w:i/>
          <w:u w:val="single"/>
        </w:rPr>
        <w:t>Session 2</w:t>
      </w:r>
    </w:p>
    <w:p w:rsidR="00E1760A" w:rsidRDefault="00E1760A" w:rsidP="00E1760A">
      <w:r w:rsidRPr="008E5870">
        <w:rPr>
          <w:b/>
        </w:rPr>
        <w:t>Focus</w:t>
      </w:r>
      <w:r>
        <w:t>:  Setting reading goals for the year, making a good reading habits contract</w:t>
      </w:r>
    </w:p>
    <w:p w:rsidR="00E1760A" w:rsidRDefault="00E1760A" w:rsidP="00E1760A">
      <w:r w:rsidRPr="008E5870">
        <w:rPr>
          <w:b/>
        </w:rPr>
        <w:t>Materials</w:t>
      </w:r>
      <w:r>
        <w:t>:  students’ independent reading books (usually in a book baggie or book bin), journal, pencil</w:t>
      </w:r>
    </w:p>
    <w:p w:rsidR="00E1760A" w:rsidRDefault="00E1760A" w:rsidP="00E1760A">
      <w:r w:rsidRPr="00BD0E31">
        <w:rPr>
          <w:b/>
        </w:rPr>
        <w:t>Genre</w:t>
      </w:r>
      <w:r>
        <w:t>: fiction or nonfiction</w:t>
      </w:r>
    </w:p>
    <w:p w:rsidR="00E1760A" w:rsidRDefault="00E1760A" w:rsidP="00E1760A">
      <w:r w:rsidRPr="008E5870">
        <w:rPr>
          <w:b/>
        </w:rPr>
        <w:t>Before reading</w:t>
      </w:r>
      <w:r>
        <w:rPr>
          <w:b/>
        </w:rPr>
        <w:t>- Mentor says</w:t>
      </w:r>
      <w:r>
        <w:t>:</w:t>
      </w:r>
    </w:p>
    <w:p w:rsidR="00E1760A" w:rsidRDefault="00E1760A" w:rsidP="00E1760A">
      <w:pPr>
        <w:pStyle w:val="ListParagraph"/>
        <w:numPr>
          <w:ilvl w:val="0"/>
          <w:numId w:val="1"/>
        </w:numPr>
      </w:pPr>
      <w:r>
        <w:t xml:space="preserve"> Before we read together today, tell me how your day is going</w:t>
      </w:r>
    </w:p>
    <w:p w:rsidR="00E1760A" w:rsidRDefault="00E1760A" w:rsidP="00E1760A">
      <w:pPr>
        <w:pStyle w:val="ListParagraph"/>
        <w:numPr>
          <w:ilvl w:val="0"/>
          <w:numId w:val="1"/>
        </w:numPr>
      </w:pPr>
      <w:r>
        <w:t>Today, we are going to set some goals for our year together.  What does it mean to have a goal? Has your teacher set any goals for your classroom? What are they?</w:t>
      </w:r>
    </w:p>
    <w:p w:rsidR="00E1760A" w:rsidRDefault="00E1760A" w:rsidP="00E1760A">
      <w:pPr>
        <w:pStyle w:val="ListParagraph"/>
        <w:numPr>
          <w:ilvl w:val="1"/>
          <w:numId w:val="1"/>
        </w:numPr>
      </w:pPr>
      <w:r>
        <w:t>Many people set goals for themselves so they can work hard to achieve them. It is important to talk about your goals because __________________.</w:t>
      </w:r>
    </w:p>
    <w:p w:rsidR="00E1760A" w:rsidRDefault="00E1760A" w:rsidP="00E1760A">
      <w:pPr>
        <w:pStyle w:val="ListParagraph"/>
        <w:numPr>
          <w:ilvl w:val="0"/>
          <w:numId w:val="1"/>
        </w:numPr>
      </w:pPr>
      <w:r>
        <w:t xml:space="preserve"> Let’s start brainstorming some goals! I know one goal that I have as your reading buddy is to make sure that you feel comfortable reading out loud to me.  Another goal I have is _______</w:t>
      </w:r>
    </w:p>
    <w:p w:rsidR="00E1760A" w:rsidRDefault="00E1760A" w:rsidP="00E1760A">
      <w:pPr>
        <w:pStyle w:val="ListParagraph"/>
        <w:numPr>
          <w:ilvl w:val="1"/>
          <w:numId w:val="1"/>
        </w:numPr>
      </w:pPr>
      <w:r>
        <w:t>Example goals:</w:t>
      </w:r>
    </w:p>
    <w:tbl>
      <w:tblPr>
        <w:tblStyle w:val="TableGrid"/>
        <w:tblW w:w="0" w:type="auto"/>
        <w:tblInd w:w="1440" w:type="dxa"/>
        <w:tblLook w:val="04A0"/>
      </w:tblPr>
      <w:tblGrid>
        <w:gridCol w:w="4788"/>
        <w:gridCol w:w="4788"/>
      </w:tblGrid>
      <w:tr w:rsidR="00E1760A" w:rsidTr="00773DFE">
        <w:tc>
          <w:tcPr>
            <w:tcW w:w="4788" w:type="dxa"/>
          </w:tcPr>
          <w:p w:rsidR="00E1760A" w:rsidRDefault="00E1760A" w:rsidP="00773DFE">
            <w:pPr>
              <w:pStyle w:val="ListParagraph"/>
              <w:ind w:left="0"/>
            </w:pPr>
            <w:r>
              <w:t>Student’s goals</w:t>
            </w:r>
          </w:p>
        </w:tc>
        <w:tc>
          <w:tcPr>
            <w:tcW w:w="4788" w:type="dxa"/>
          </w:tcPr>
          <w:p w:rsidR="00E1760A" w:rsidRDefault="00E1760A" w:rsidP="00773DFE">
            <w:pPr>
              <w:pStyle w:val="ListParagraph"/>
              <w:ind w:left="0"/>
            </w:pPr>
            <w:r>
              <w:t>Reading Buddy goals</w:t>
            </w:r>
          </w:p>
        </w:tc>
      </w:tr>
      <w:tr w:rsidR="00E1760A" w:rsidTr="00773DFE">
        <w:tc>
          <w:tcPr>
            <w:tcW w:w="4788" w:type="dxa"/>
          </w:tcPr>
          <w:p w:rsidR="00E1760A" w:rsidRDefault="00E1760A" w:rsidP="00773DFE">
            <w:pPr>
              <w:pStyle w:val="ListParagraph"/>
              <w:numPr>
                <w:ilvl w:val="0"/>
                <w:numId w:val="1"/>
              </w:numPr>
            </w:pPr>
            <w:r>
              <w:t>Grow reading levels “Right now I am a level ___.  By the end of the year I want to be a level ___.”</w:t>
            </w:r>
          </w:p>
          <w:p w:rsidR="00E1760A" w:rsidRDefault="00E1760A" w:rsidP="00773DFE">
            <w:pPr>
              <w:pStyle w:val="ListParagraph"/>
              <w:numPr>
                <w:ilvl w:val="0"/>
                <w:numId w:val="1"/>
              </w:numPr>
            </w:pPr>
            <w:r>
              <w:t>Increase my reading stamina so I can read stronger and longer</w:t>
            </w:r>
          </w:p>
          <w:p w:rsidR="00E1760A" w:rsidRDefault="00E1760A" w:rsidP="00773DFE">
            <w:pPr>
              <w:pStyle w:val="ListParagraph"/>
              <w:numPr>
                <w:ilvl w:val="0"/>
                <w:numId w:val="1"/>
              </w:numPr>
            </w:pPr>
            <w:r>
              <w:t>Read 10 books every month</w:t>
            </w:r>
          </w:p>
          <w:p w:rsidR="00E1760A" w:rsidRDefault="00E1760A" w:rsidP="00773DFE">
            <w:pPr>
              <w:pStyle w:val="ListParagraph"/>
              <w:numPr>
                <w:ilvl w:val="0"/>
                <w:numId w:val="1"/>
              </w:numPr>
            </w:pPr>
            <w:r>
              <w:t>Pass the End of Grade Test</w:t>
            </w:r>
          </w:p>
        </w:tc>
        <w:tc>
          <w:tcPr>
            <w:tcW w:w="4788" w:type="dxa"/>
          </w:tcPr>
          <w:p w:rsidR="00E1760A" w:rsidRDefault="00E1760A" w:rsidP="00773DFE">
            <w:pPr>
              <w:pStyle w:val="ListParagraph"/>
              <w:numPr>
                <w:ilvl w:val="0"/>
                <w:numId w:val="1"/>
              </w:numPr>
            </w:pPr>
            <w:r>
              <w:t>Come to our sessions on time and prepared</w:t>
            </w:r>
          </w:p>
          <w:p w:rsidR="00E1760A" w:rsidRDefault="00E1760A" w:rsidP="00773DFE">
            <w:pPr>
              <w:pStyle w:val="ListParagraph"/>
              <w:numPr>
                <w:ilvl w:val="0"/>
                <w:numId w:val="1"/>
              </w:numPr>
            </w:pPr>
            <w:r>
              <w:t>Have meaningful discussions about books</w:t>
            </w:r>
          </w:p>
          <w:p w:rsidR="00E1760A" w:rsidRDefault="00E1760A" w:rsidP="00773DFE">
            <w:pPr>
              <w:pStyle w:val="ListParagraph"/>
              <w:numPr>
                <w:ilvl w:val="0"/>
                <w:numId w:val="1"/>
              </w:numPr>
            </w:pPr>
            <w:r>
              <w:t>Instill a love for reading</w:t>
            </w:r>
          </w:p>
          <w:p w:rsidR="00E1760A" w:rsidRDefault="00E1760A" w:rsidP="00773DFE">
            <w:pPr>
              <w:pStyle w:val="ListParagraph"/>
              <w:numPr>
                <w:ilvl w:val="0"/>
                <w:numId w:val="1"/>
              </w:numPr>
            </w:pPr>
            <w:r>
              <w:t>Help you learn what tricky words mean</w:t>
            </w:r>
          </w:p>
        </w:tc>
      </w:tr>
    </w:tbl>
    <w:p w:rsidR="00E1760A" w:rsidRDefault="00E1760A" w:rsidP="00E1760A">
      <w:r>
        <w:t>Now that we’ve set our goals, let’s talk about some habits we know that good readers do:</w:t>
      </w:r>
    </w:p>
    <w:tbl>
      <w:tblPr>
        <w:tblStyle w:val="TableGrid"/>
        <w:tblW w:w="0" w:type="auto"/>
        <w:tblLook w:val="04A0"/>
      </w:tblPr>
      <w:tblGrid>
        <w:gridCol w:w="9576"/>
      </w:tblGrid>
      <w:tr w:rsidR="00E1760A" w:rsidTr="00773DFE">
        <w:tc>
          <w:tcPr>
            <w:tcW w:w="9576" w:type="dxa"/>
          </w:tcPr>
          <w:p w:rsidR="00E1760A" w:rsidRDefault="00E1760A" w:rsidP="00773DFE">
            <w:r>
              <w:t>Good readers:</w:t>
            </w:r>
          </w:p>
          <w:p w:rsidR="00E1760A" w:rsidRDefault="00E1760A" w:rsidP="00773DFE">
            <w:pPr>
              <w:pStyle w:val="ListParagraph"/>
              <w:numPr>
                <w:ilvl w:val="0"/>
                <w:numId w:val="1"/>
              </w:numPr>
            </w:pPr>
            <w:r>
              <w:t xml:space="preserve"> Read with expression</w:t>
            </w:r>
          </w:p>
          <w:p w:rsidR="00E1760A" w:rsidRDefault="00E1760A" w:rsidP="00773DFE">
            <w:pPr>
              <w:pStyle w:val="ListParagraph"/>
              <w:numPr>
                <w:ilvl w:val="0"/>
                <w:numId w:val="1"/>
              </w:numPr>
            </w:pPr>
            <w:r>
              <w:t>Stop to look at the pictures while they read</w:t>
            </w:r>
          </w:p>
          <w:p w:rsidR="00E1760A" w:rsidRDefault="00E1760A" w:rsidP="00773DFE">
            <w:pPr>
              <w:pStyle w:val="ListParagraph"/>
              <w:numPr>
                <w:ilvl w:val="0"/>
                <w:numId w:val="1"/>
              </w:numPr>
            </w:pPr>
            <w:r>
              <w:t>Don’t read too fast or too slow</w:t>
            </w:r>
          </w:p>
          <w:p w:rsidR="00E1760A" w:rsidRDefault="00E1760A" w:rsidP="00773DFE">
            <w:pPr>
              <w:pStyle w:val="ListParagraph"/>
              <w:numPr>
                <w:ilvl w:val="0"/>
                <w:numId w:val="1"/>
              </w:numPr>
            </w:pPr>
            <w:r>
              <w:t>Sound out tricky words</w:t>
            </w:r>
          </w:p>
          <w:p w:rsidR="00E1760A" w:rsidRDefault="00E1760A" w:rsidP="00773DFE">
            <w:pPr>
              <w:ind w:left="360"/>
            </w:pPr>
            <w:r>
              <w:t>(</w:t>
            </w:r>
            <w:proofErr w:type="gramStart"/>
            <w:r>
              <w:t>continue</w:t>
            </w:r>
            <w:proofErr w:type="gramEnd"/>
            <w:r>
              <w:t xml:space="preserve"> to add to the list what the student remembers.  Most teachers have taught students good reading habits by this point in the year)</w:t>
            </w:r>
          </w:p>
        </w:tc>
      </w:tr>
    </w:tbl>
    <w:p w:rsidR="00E1760A" w:rsidRDefault="00E1760A" w:rsidP="00E1760A">
      <w:r w:rsidRPr="00002C42">
        <w:rPr>
          <w:b/>
        </w:rPr>
        <w:t>During reading</w:t>
      </w:r>
      <w:r>
        <w:t>: Have the student choose a book from their book baggie to read out loud.  Stop and give a compliment when you see the student showing a “good readers” behavior.</w:t>
      </w:r>
    </w:p>
    <w:p w:rsidR="00E1760A" w:rsidRPr="00002C42" w:rsidRDefault="00E1760A" w:rsidP="00E1760A">
      <w:pPr>
        <w:rPr>
          <w:b/>
        </w:rPr>
      </w:pPr>
      <w:r w:rsidRPr="00002C42">
        <w:rPr>
          <w:b/>
        </w:rPr>
        <w:t>After reading:</w:t>
      </w:r>
      <w:r>
        <w:rPr>
          <w:b/>
        </w:rPr>
        <w:t xml:space="preserve">  </w:t>
      </w:r>
      <w:r>
        <w:t>Now that we have set some of our big goals for the year and talked about some habits that good readers have, let’s write down one habit we want to work on next time. I think one habit we should focus on is _____________.</w:t>
      </w:r>
    </w:p>
    <w:p w:rsidR="00E1760A" w:rsidRPr="00553CD6" w:rsidRDefault="00E1760A" w:rsidP="00E1760A">
      <w:pPr>
        <w:rPr>
          <w:sz w:val="20"/>
          <w:szCs w:val="20"/>
        </w:rPr>
      </w:pPr>
      <w:r w:rsidRPr="00553CD6">
        <w:rPr>
          <w:b/>
          <w:sz w:val="20"/>
          <w:szCs w:val="20"/>
        </w:rPr>
        <w:t>Closing:</w:t>
      </w:r>
      <w:r w:rsidRPr="00553CD6">
        <w:rPr>
          <w:sz w:val="20"/>
          <w:szCs w:val="20"/>
        </w:rPr>
        <w:t xml:space="preserve"> Thank you for working with me today. I enjoyed our time together and I am so proud of the work you are sharing with me. I will return next </w:t>
      </w:r>
      <w:r w:rsidRPr="00553CD6">
        <w:rPr>
          <w:sz w:val="20"/>
          <w:szCs w:val="20"/>
          <w:u w:val="single"/>
        </w:rPr>
        <w:t>(day of the week)</w:t>
      </w:r>
      <w:r w:rsidRPr="00553CD6">
        <w:rPr>
          <w:sz w:val="20"/>
          <w:szCs w:val="20"/>
        </w:rPr>
        <w:t xml:space="preserve"> to work with you. Please remember the following:</w:t>
      </w:r>
    </w:p>
    <w:p w:rsidR="00E1760A" w:rsidRPr="00553CD6" w:rsidRDefault="00E1760A" w:rsidP="00E1760A">
      <w:pPr>
        <w:pStyle w:val="PlainText"/>
        <w:numPr>
          <w:ilvl w:val="0"/>
          <w:numId w:val="2"/>
        </w:numPr>
        <w:rPr>
          <w:b/>
          <w:sz w:val="20"/>
          <w:szCs w:val="20"/>
        </w:rPr>
      </w:pPr>
      <w:r w:rsidRPr="00553CD6">
        <w:rPr>
          <w:sz w:val="20"/>
          <w:szCs w:val="20"/>
        </w:rPr>
        <w:t>Fill out the teacher/mentor communication log</w:t>
      </w:r>
    </w:p>
    <w:p w:rsidR="00E1760A" w:rsidRPr="00553CD6" w:rsidRDefault="00E1760A" w:rsidP="00E1760A">
      <w:pPr>
        <w:pStyle w:val="PlainText"/>
        <w:numPr>
          <w:ilvl w:val="0"/>
          <w:numId w:val="2"/>
        </w:numPr>
        <w:rPr>
          <w:sz w:val="20"/>
          <w:szCs w:val="20"/>
        </w:rPr>
      </w:pPr>
      <w:r w:rsidRPr="00553CD6">
        <w:rPr>
          <w:sz w:val="20"/>
          <w:szCs w:val="20"/>
        </w:rPr>
        <w:t xml:space="preserve">Check the school calendar for upcoming events </w:t>
      </w:r>
    </w:p>
    <w:p w:rsidR="00E1760A" w:rsidRPr="00553CD6" w:rsidRDefault="00E1760A" w:rsidP="00E1760A">
      <w:pPr>
        <w:pStyle w:val="PlainText"/>
        <w:numPr>
          <w:ilvl w:val="0"/>
          <w:numId w:val="2"/>
        </w:numPr>
        <w:rPr>
          <w:sz w:val="20"/>
          <w:szCs w:val="20"/>
        </w:rPr>
      </w:pPr>
      <w:r w:rsidRPr="00553CD6">
        <w:rPr>
          <w:sz w:val="20"/>
          <w:szCs w:val="20"/>
        </w:rPr>
        <w:t>Check your personal calendar to determine scheduling conflicts. Remember, students are eager await your arrival and their mentoring time with you.</w:t>
      </w:r>
    </w:p>
    <w:p w:rsidR="00E1760A" w:rsidRPr="00571347" w:rsidRDefault="00E1760A" w:rsidP="00E1760A">
      <w:pPr>
        <w:pStyle w:val="PlainText"/>
        <w:numPr>
          <w:ilvl w:val="0"/>
          <w:numId w:val="2"/>
        </w:numPr>
        <w:rPr>
          <w:sz w:val="20"/>
          <w:szCs w:val="20"/>
        </w:rPr>
      </w:pPr>
      <w:r w:rsidRPr="00553CD6">
        <w:rPr>
          <w:sz w:val="20"/>
          <w:szCs w:val="20"/>
        </w:rPr>
        <w:t>If you have any questions or concern, please share them with a school employee (teacher, counselor, assistant principal or principal, etc.) before leaving the building.</w:t>
      </w:r>
    </w:p>
    <w:p w:rsidR="00CF040A" w:rsidRDefault="00CF040A"/>
    <w:sectPr w:rsidR="00CF040A" w:rsidSect="00E176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EAE"/>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E1760A"/>
    <w:rsid w:val="00CF040A"/>
    <w:rsid w:val="00E17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0A"/>
    <w:pPr>
      <w:ind w:left="720"/>
      <w:contextualSpacing/>
    </w:pPr>
  </w:style>
  <w:style w:type="table" w:styleId="TableGrid">
    <w:name w:val="Table Grid"/>
    <w:basedOn w:val="TableNormal"/>
    <w:uiPriority w:val="59"/>
    <w:rsid w:val="00E17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176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760A"/>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Charlotte Mecklenburg Schools</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2015-07-15T17:10:00Z</dcterms:created>
  <dcterms:modified xsi:type="dcterms:W3CDTF">2015-07-15T17:11:00Z</dcterms:modified>
</cp:coreProperties>
</file>