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E6" w:rsidRPr="000C4043" w:rsidRDefault="00A577E6" w:rsidP="00A577E6">
      <w:pPr>
        <w:pStyle w:val="PlainText"/>
        <w:rPr>
          <w:i/>
          <w:sz w:val="20"/>
          <w:szCs w:val="20"/>
          <w:u w:val="single"/>
        </w:rPr>
      </w:pPr>
      <w:r w:rsidRPr="000C4043">
        <w:rPr>
          <w:i/>
          <w:sz w:val="20"/>
          <w:szCs w:val="20"/>
          <w:u w:val="single"/>
        </w:rPr>
        <w:t>Session 8</w:t>
      </w:r>
    </w:p>
    <w:p w:rsidR="00A577E6" w:rsidRDefault="00A577E6" w:rsidP="00A577E6">
      <w:pPr>
        <w:pStyle w:val="PlainText"/>
        <w:rPr>
          <w:sz w:val="20"/>
          <w:szCs w:val="20"/>
        </w:rPr>
      </w:pPr>
    </w:p>
    <w:p w:rsidR="00A577E6" w:rsidRPr="00BD6E0C" w:rsidRDefault="00A577E6" w:rsidP="00A577E6">
      <w:pPr>
        <w:pStyle w:val="PlainText"/>
        <w:rPr>
          <w:szCs w:val="22"/>
        </w:rPr>
      </w:pPr>
      <w:r w:rsidRPr="00BD6E0C">
        <w:rPr>
          <w:szCs w:val="22"/>
        </w:rPr>
        <w:t>Focus: Good readers retell a fiction book by using sequencing words</w:t>
      </w:r>
    </w:p>
    <w:p w:rsidR="00A577E6" w:rsidRPr="00BD6E0C" w:rsidRDefault="00A577E6" w:rsidP="00A577E6">
      <w:pPr>
        <w:pStyle w:val="PlainText"/>
        <w:rPr>
          <w:szCs w:val="22"/>
        </w:rPr>
      </w:pPr>
      <w:r w:rsidRPr="00BD6E0C">
        <w:rPr>
          <w:szCs w:val="22"/>
        </w:rPr>
        <w:t>Materials: Student’s books, pencil, journal/</w:t>
      </w:r>
      <w:proofErr w:type="spellStart"/>
      <w:r w:rsidRPr="00BD6E0C">
        <w:rPr>
          <w:szCs w:val="22"/>
        </w:rPr>
        <w:t>stickies</w:t>
      </w:r>
      <w:proofErr w:type="spellEnd"/>
      <w:r w:rsidRPr="00BD6E0C">
        <w:rPr>
          <w:szCs w:val="22"/>
        </w:rPr>
        <w:t>, graphic organizer for retell</w:t>
      </w:r>
    </w:p>
    <w:p w:rsidR="00A577E6" w:rsidRPr="00BD6E0C" w:rsidRDefault="00A577E6" w:rsidP="00A577E6">
      <w:pPr>
        <w:pStyle w:val="PlainText"/>
        <w:rPr>
          <w:szCs w:val="22"/>
        </w:rPr>
      </w:pPr>
      <w:r w:rsidRPr="00BD6E0C">
        <w:rPr>
          <w:szCs w:val="22"/>
        </w:rPr>
        <w:t>Genre: Fiction</w:t>
      </w:r>
    </w:p>
    <w:p w:rsidR="00A577E6" w:rsidRPr="00BD6E0C" w:rsidRDefault="00A577E6" w:rsidP="00A577E6">
      <w:pPr>
        <w:pStyle w:val="PlainText"/>
        <w:rPr>
          <w:szCs w:val="22"/>
        </w:rPr>
      </w:pPr>
    </w:p>
    <w:p w:rsidR="00A577E6" w:rsidRPr="00BD6E0C" w:rsidRDefault="00A577E6" w:rsidP="00A577E6">
      <w:pPr>
        <w:pStyle w:val="PlainText"/>
        <w:rPr>
          <w:szCs w:val="22"/>
        </w:rPr>
      </w:pPr>
      <w:r w:rsidRPr="00BD6E0C">
        <w:rPr>
          <w:szCs w:val="22"/>
        </w:rPr>
        <w:t>Before Reading:</w:t>
      </w:r>
    </w:p>
    <w:p w:rsidR="00A577E6" w:rsidRPr="00BD6E0C" w:rsidRDefault="00A577E6" w:rsidP="00A577E6">
      <w:pPr>
        <w:pStyle w:val="PlainText"/>
        <w:numPr>
          <w:ilvl w:val="0"/>
          <w:numId w:val="1"/>
        </w:numPr>
        <w:rPr>
          <w:szCs w:val="22"/>
        </w:rPr>
      </w:pPr>
      <w:r w:rsidRPr="00BD6E0C">
        <w:rPr>
          <w:szCs w:val="22"/>
        </w:rPr>
        <w:t xml:space="preserve"> Last week, we talked about why a good retell should always include the characters, setting, problem, and solution.  This week we are going to continue to work on writing a summary of a fiction book.</w:t>
      </w:r>
    </w:p>
    <w:p w:rsidR="00A577E6" w:rsidRDefault="00A577E6" w:rsidP="00A577E6">
      <w:pPr>
        <w:pStyle w:val="PlainText"/>
        <w:numPr>
          <w:ilvl w:val="0"/>
          <w:numId w:val="1"/>
        </w:numPr>
        <w:rPr>
          <w:szCs w:val="22"/>
        </w:rPr>
      </w:pPr>
      <w:r w:rsidRPr="00BD6E0C">
        <w:rPr>
          <w:szCs w:val="22"/>
        </w:rPr>
        <w:t xml:space="preserve">This time, we are going to use transition </w:t>
      </w:r>
      <w:r>
        <w:rPr>
          <w:szCs w:val="22"/>
        </w:rPr>
        <w:t>words like “First, Next, Then, Finally”</w:t>
      </w:r>
    </w:p>
    <w:p w:rsidR="00A577E6" w:rsidRPr="00047B33" w:rsidRDefault="00A577E6" w:rsidP="00A577E6">
      <w:pPr>
        <w:pStyle w:val="PlainText"/>
        <w:numPr>
          <w:ilvl w:val="0"/>
          <w:numId w:val="1"/>
        </w:numPr>
        <w:rPr>
          <w:szCs w:val="22"/>
        </w:rPr>
      </w:pPr>
      <w:r>
        <w:rPr>
          <w:szCs w:val="22"/>
        </w:rPr>
        <w:t>Before we read, I want to retell you the story of the 3 little pigs (or a similar simple story). (Tell the story out of order:  There was a group of pigs, and one had made his house out of bricks so the wolf was out of breath when he knocked it down…).  What did you notice was confusing about my retell?</w:t>
      </w:r>
    </w:p>
    <w:p w:rsidR="00A577E6" w:rsidRPr="00BD6E0C" w:rsidRDefault="00A577E6" w:rsidP="00A577E6">
      <w:pPr>
        <w:pStyle w:val="PlainText"/>
        <w:rPr>
          <w:szCs w:val="22"/>
        </w:rPr>
      </w:pPr>
    </w:p>
    <w:p w:rsidR="00A577E6" w:rsidRDefault="00A577E6" w:rsidP="00A577E6">
      <w:pPr>
        <w:pStyle w:val="PlainText"/>
        <w:rPr>
          <w:szCs w:val="22"/>
        </w:rPr>
      </w:pPr>
      <w:r w:rsidRPr="00BD6E0C">
        <w:rPr>
          <w:szCs w:val="22"/>
        </w:rPr>
        <w:t>During Reading:</w:t>
      </w:r>
    </w:p>
    <w:tbl>
      <w:tblPr>
        <w:tblStyle w:val="TableGrid"/>
        <w:tblW w:w="0" w:type="auto"/>
        <w:tblLook w:val="04A0"/>
      </w:tblPr>
      <w:tblGrid>
        <w:gridCol w:w="5508"/>
        <w:gridCol w:w="5508"/>
      </w:tblGrid>
      <w:tr w:rsidR="00A577E6" w:rsidTr="00773DFE">
        <w:tc>
          <w:tcPr>
            <w:tcW w:w="5508" w:type="dxa"/>
          </w:tcPr>
          <w:p w:rsidR="00A577E6" w:rsidRDefault="00A577E6" w:rsidP="00773DFE">
            <w:pPr>
              <w:pStyle w:val="PlainText"/>
              <w:rPr>
                <w:szCs w:val="22"/>
              </w:rPr>
            </w:pPr>
            <w:r>
              <w:rPr>
                <w:szCs w:val="22"/>
              </w:rPr>
              <w:t>Prompting Questions</w:t>
            </w:r>
          </w:p>
        </w:tc>
        <w:tc>
          <w:tcPr>
            <w:tcW w:w="5508" w:type="dxa"/>
          </w:tcPr>
          <w:p w:rsidR="00A577E6" w:rsidRDefault="00A577E6" w:rsidP="00773DFE">
            <w:pPr>
              <w:pStyle w:val="PlainText"/>
              <w:rPr>
                <w:szCs w:val="22"/>
              </w:rPr>
            </w:pPr>
            <w:r>
              <w:rPr>
                <w:szCs w:val="22"/>
              </w:rPr>
              <w:t>Writing Activity</w:t>
            </w:r>
          </w:p>
        </w:tc>
      </w:tr>
      <w:tr w:rsidR="00A577E6" w:rsidTr="00773DFE">
        <w:tc>
          <w:tcPr>
            <w:tcW w:w="5508" w:type="dxa"/>
          </w:tcPr>
          <w:p w:rsidR="00A577E6" w:rsidRDefault="00A577E6" w:rsidP="00773DFE">
            <w:pPr>
              <w:pStyle w:val="PlainText"/>
              <w:rPr>
                <w:szCs w:val="22"/>
              </w:rPr>
            </w:pPr>
            <w:r>
              <w:rPr>
                <w:szCs w:val="22"/>
              </w:rPr>
              <w:t xml:space="preserve">(After reading the beginning of the book, stop to begin retell)  Can you tell me what happens first in the book?  Do we know the problem yet? </w:t>
            </w:r>
          </w:p>
          <w:p w:rsidR="00A577E6" w:rsidRDefault="00A577E6" w:rsidP="00773DFE">
            <w:pPr>
              <w:pStyle w:val="PlainText"/>
              <w:rPr>
                <w:szCs w:val="22"/>
              </w:rPr>
            </w:pPr>
            <w:r>
              <w:rPr>
                <w:szCs w:val="22"/>
              </w:rPr>
              <w:t>(Do similar prompting for middle and end)</w:t>
            </w:r>
          </w:p>
          <w:p w:rsidR="00A577E6" w:rsidRDefault="00A577E6" w:rsidP="00773DFE">
            <w:pPr>
              <w:pStyle w:val="PlainText"/>
              <w:rPr>
                <w:szCs w:val="22"/>
              </w:rPr>
            </w:pPr>
          </w:p>
          <w:p w:rsidR="00A577E6" w:rsidRDefault="00A577E6" w:rsidP="00773DFE">
            <w:pPr>
              <w:pStyle w:val="PlainText"/>
              <w:rPr>
                <w:szCs w:val="22"/>
              </w:rPr>
            </w:pPr>
            <w:r>
              <w:rPr>
                <w:szCs w:val="22"/>
              </w:rPr>
              <w:t>Let’s practice retelling across our fingers.  Hold up one finger to talk about what happens first and say “First…”</w:t>
            </w:r>
          </w:p>
          <w:p w:rsidR="00A577E6" w:rsidRDefault="00A577E6" w:rsidP="00773DFE">
            <w:pPr>
              <w:pStyle w:val="PlainText"/>
              <w:rPr>
                <w:szCs w:val="22"/>
              </w:rPr>
            </w:pPr>
            <w:r>
              <w:rPr>
                <w:szCs w:val="22"/>
              </w:rPr>
              <w:t>Hold up your second finger to tell what happens next and say “Next…”</w:t>
            </w:r>
          </w:p>
        </w:tc>
        <w:tc>
          <w:tcPr>
            <w:tcW w:w="5508" w:type="dxa"/>
          </w:tcPr>
          <w:p w:rsidR="00A577E6" w:rsidRDefault="00A577E6" w:rsidP="00773DFE">
            <w:pPr>
              <w:pStyle w:val="PlainText"/>
              <w:rPr>
                <w:szCs w:val="22"/>
              </w:rPr>
            </w:pPr>
            <w:r>
              <w:rPr>
                <w:szCs w:val="22"/>
              </w:rPr>
              <w:t>Complete a graphic organizer under the Google Drive folder</w:t>
            </w:r>
          </w:p>
          <w:p w:rsidR="00A577E6" w:rsidRDefault="00A577E6" w:rsidP="00773DFE">
            <w:pPr>
              <w:pStyle w:val="PlainText"/>
              <w:rPr>
                <w:szCs w:val="22"/>
              </w:rPr>
            </w:pPr>
            <w:r>
              <w:rPr>
                <w:szCs w:val="22"/>
              </w:rPr>
              <w:t>OR complete in journal:</w:t>
            </w:r>
          </w:p>
          <w:tbl>
            <w:tblPr>
              <w:tblStyle w:val="TableGrid"/>
              <w:tblW w:w="0" w:type="auto"/>
              <w:tblLook w:val="04A0"/>
            </w:tblPr>
            <w:tblGrid>
              <w:gridCol w:w="5277"/>
            </w:tblGrid>
            <w:tr w:rsidR="00A577E6" w:rsidTr="00773DFE">
              <w:tc>
                <w:tcPr>
                  <w:tcW w:w="5277" w:type="dxa"/>
                </w:tcPr>
                <w:p w:rsidR="00A577E6" w:rsidRDefault="00A577E6" w:rsidP="00773DFE">
                  <w:pPr>
                    <w:pStyle w:val="PlainText"/>
                    <w:rPr>
                      <w:szCs w:val="22"/>
                    </w:rPr>
                  </w:pPr>
                  <w:r>
                    <w:rPr>
                      <w:szCs w:val="22"/>
                    </w:rPr>
                    <w:t>First, (introduce main character and setting)</w:t>
                  </w:r>
                </w:p>
              </w:tc>
            </w:tr>
            <w:tr w:rsidR="00A577E6" w:rsidTr="00773DFE">
              <w:tc>
                <w:tcPr>
                  <w:tcW w:w="5277" w:type="dxa"/>
                </w:tcPr>
                <w:p w:rsidR="00A577E6" w:rsidRDefault="00A577E6" w:rsidP="00773DFE">
                  <w:pPr>
                    <w:pStyle w:val="PlainText"/>
                    <w:rPr>
                      <w:szCs w:val="22"/>
                    </w:rPr>
                  </w:pPr>
                  <w:r>
                    <w:rPr>
                      <w:szCs w:val="22"/>
                    </w:rPr>
                    <w:t>Next,</w:t>
                  </w:r>
                </w:p>
              </w:tc>
            </w:tr>
            <w:tr w:rsidR="00A577E6" w:rsidTr="00773DFE">
              <w:tc>
                <w:tcPr>
                  <w:tcW w:w="5277" w:type="dxa"/>
                </w:tcPr>
                <w:p w:rsidR="00A577E6" w:rsidRDefault="00A577E6" w:rsidP="00773DFE">
                  <w:pPr>
                    <w:pStyle w:val="PlainText"/>
                    <w:rPr>
                      <w:szCs w:val="22"/>
                    </w:rPr>
                  </w:pPr>
                  <w:r>
                    <w:rPr>
                      <w:szCs w:val="22"/>
                    </w:rPr>
                    <w:t>Then,</w:t>
                  </w:r>
                </w:p>
              </w:tc>
            </w:tr>
            <w:tr w:rsidR="00A577E6" w:rsidTr="00773DFE">
              <w:tc>
                <w:tcPr>
                  <w:tcW w:w="5277" w:type="dxa"/>
                </w:tcPr>
                <w:p w:rsidR="00A577E6" w:rsidRDefault="00A577E6" w:rsidP="00773DFE">
                  <w:pPr>
                    <w:pStyle w:val="PlainText"/>
                    <w:rPr>
                      <w:szCs w:val="22"/>
                    </w:rPr>
                  </w:pPr>
                  <w:r>
                    <w:rPr>
                      <w:szCs w:val="22"/>
                    </w:rPr>
                    <w:t>Finally,</w:t>
                  </w:r>
                </w:p>
              </w:tc>
            </w:tr>
          </w:tbl>
          <w:p w:rsidR="00A577E6" w:rsidRDefault="00A577E6" w:rsidP="00773DFE">
            <w:pPr>
              <w:pStyle w:val="PlainText"/>
              <w:rPr>
                <w:szCs w:val="22"/>
              </w:rPr>
            </w:pPr>
          </w:p>
        </w:tc>
      </w:tr>
    </w:tbl>
    <w:p w:rsidR="00A577E6" w:rsidRPr="00BD6E0C" w:rsidRDefault="00A577E6" w:rsidP="00A577E6">
      <w:pPr>
        <w:pStyle w:val="PlainText"/>
        <w:rPr>
          <w:szCs w:val="22"/>
        </w:rPr>
      </w:pPr>
    </w:p>
    <w:p w:rsidR="00A577E6" w:rsidRPr="00BD6E0C" w:rsidRDefault="00A577E6" w:rsidP="00A577E6">
      <w:pPr>
        <w:pStyle w:val="PlainText"/>
        <w:rPr>
          <w:szCs w:val="22"/>
        </w:rPr>
      </w:pPr>
    </w:p>
    <w:p w:rsidR="00A577E6" w:rsidRPr="00BD6E0C" w:rsidRDefault="00A577E6" w:rsidP="00A577E6">
      <w:pPr>
        <w:pStyle w:val="PlainText"/>
        <w:rPr>
          <w:szCs w:val="22"/>
        </w:rPr>
      </w:pPr>
      <w:r w:rsidRPr="00BD6E0C">
        <w:rPr>
          <w:szCs w:val="22"/>
        </w:rPr>
        <w:t>After Reading:</w:t>
      </w:r>
    </w:p>
    <w:p w:rsidR="00A577E6" w:rsidRDefault="00A577E6" w:rsidP="00A577E6">
      <w:pPr>
        <w:pStyle w:val="ListParagraph"/>
        <w:numPr>
          <w:ilvl w:val="0"/>
          <w:numId w:val="1"/>
        </w:numPr>
      </w:pPr>
      <w:r>
        <w:t xml:space="preserve"> Do you think it is important to be able to retell a story in order? Why?</w:t>
      </w:r>
    </w:p>
    <w:p w:rsidR="00A577E6" w:rsidRDefault="00A577E6" w:rsidP="00A577E6">
      <w:pPr>
        <w:pStyle w:val="ListParagraph"/>
        <w:numPr>
          <w:ilvl w:val="0"/>
          <w:numId w:val="1"/>
        </w:numPr>
      </w:pPr>
      <w:r>
        <w:t>Retelling using transition words is very important.  Good readers use these words to show how events in a story are connected to one another.</w:t>
      </w:r>
    </w:p>
    <w:p w:rsidR="00A577E6" w:rsidRDefault="00A577E6" w:rsidP="00A577E6"/>
    <w:p w:rsidR="00A577E6" w:rsidRPr="005D6D25" w:rsidRDefault="00A577E6" w:rsidP="00A577E6">
      <w:r w:rsidRPr="005D6D25">
        <w:rPr>
          <w:b/>
        </w:rPr>
        <w:t>Closing</w:t>
      </w:r>
      <w:r>
        <w:t>:</w:t>
      </w:r>
      <w:r w:rsidRPr="005D6D25">
        <w:rPr>
          <w:sz w:val="20"/>
          <w:szCs w:val="20"/>
        </w:rPr>
        <w:t xml:space="preserve"> </w:t>
      </w:r>
      <w:r w:rsidRPr="00553CD6">
        <w:rPr>
          <w:sz w:val="20"/>
          <w:szCs w:val="20"/>
        </w:rPr>
        <w:t>Thank you for working with</w:t>
      </w:r>
      <w:r>
        <w:rPr>
          <w:sz w:val="20"/>
          <w:szCs w:val="20"/>
        </w:rPr>
        <w:t xml:space="preserve"> me today. I enjoyed our time to</w:t>
      </w:r>
      <w:r w:rsidRPr="00553CD6">
        <w:rPr>
          <w:sz w:val="20"/>
          <w:szCs w:val="20"/>
        </w:rPr>
        <w:t xml:space="preserve">gether and I am so proud of the work you are sharing with me. I will return next </w:t>
      </w:r>
      <w:r w:rsidRPr="00553CD6">
        <w:rPr>
          <w:sz w:val="20"/>
          <w:szCs w:val="20"/>
          <w:u w:val="single"/>
        </w:rPr>
        <w:t>(day of the week)</w:t>
      </w:r>
      <w:r w:rsidRPr="00553CD6">
        <w:rPr>
          <w:sz w:val="20"/>
          <w:szCs w:val="20"/>
        </w:rPr>
        <w:t xml:space="preserve"> to work with you. Please remember the following:</w:t>
      </w:r>
    </w:p>
    <w:p w:rsidR="00A577E6" w:rsidRPr="00553CD6" w:rsidRDefault="00A577E6" w:rsidP="00A577E6">
      <w:pPr>
        <w:pStyle w:val="PlainText"/>
        <w:numPr>
          <w:ilvl w:val="0"/>
          <w:numId w:val="2"/>
        </w:numPr>
        <w:rPr>
          <w:b/>
          <w:sz w:val="20"/>
          <w:szCs w:val="20"/>
        </w:rPr>
      </w:pPr>
      <w:r w:rsidRPr="00553CD6">
        <w:rPr>
          <w:sz w:val="20"/>
          <w:szCs w:val="20"/>
        </w:rPr>
        <w:t>Fill out the teacher/mentor communication log</w:t>
      </w:r>
    </w:p>
    <w:p w:rsidR="00A577E6" w:rsidRPr="00553CD6" w:rsidRDefault="00A577E6" w:rsidP="00A577E6">
      <w:pPr>
        <w:pStyle w:val="PlainText"/>
        <w:numPr>
          <w:ilvl w:val="0"/>
          <w:numId w:val="2"/>
        </w:numPr>
        <w:rPr>
          <w:sz w:val="20"/>
          <w:szCs w:val="20"/>
        </w:rPr>
      </w:pPr>
      <w:r w:rsidRPr="00553CD6">
        <w:rPr>
          <w:sz w:val="20"/>
          <w:szCs w:val="20"/>
        </w:rPr>
        <w:t xml:space="preserve">Check the school calendar for upcoming events </w:t>
      </w:r>
    </w:p>
    <w:p w:rsidR="00A577E6" w:rsidRPr="00553CD6" w:rsidRDefault="00A577E6" w:rsidP="00A577E6">
      <w:pPr>
        <w:pStyle w:val="PlainText"/>
        <w:numPr>
          <w:ilvl w:val="0"/>
          <w:numId w:val="2"/>
        </w:numPr>
        <w:rPr>
          <w:sz w:val="20"/>
          <w:szCs w:val="20"/>
        </w:rPr>
      </w:pPr>
      <w:r w:rsidRPr="00553CD6">
        <w:rPr>
          <w:sz w:val="20"/>
          <w:szCs w:val="20"/>
        </w:rPr>
        <w:t>Check your personal calendar to determine scheduling conflicts. Remember, students are eager await your arrival and their mentoring time with you.</w:t>
      </w:r>
    </w:p>
    <w:p w:rsidR="00A577E6" w:rsidRDefault="00A577E6" w:rsidP="00A577E6">
      <w:pPr>
        <w:pStyle w:val="PlainText"/>
        <w:numPr>
          <w:ilvl w:val="0"/>
          <w:numId w:val="2"/>
        </w:numPr>
        <w:rPr>
          <w:sz w:val="20"/>
          <w:szCs w:val="20"/>
        </w:rPr>
      </w:pPr>
      <w:r w:rsidRPr="00553CD6">
        <w:rPr>
          <w:sz w:val="20"/>
          <w:szCs w:val="20"/>
        </w:rPr>
        <w:t>If you have any questions or concern, please share them with a school employee (teacher, counselor, assistant principal or principal, etc.) before leaving the building.</w:t>
      </w:r>
    </w:p>
    <w:p w:rsidR="00A577E6" w:rsidRDefault="00A577E6" w:rsidP="00A577E6">
      <w:r>
        <w:t xml:space="preserve"> </w:t>
      </w:r>
    </w:p>
    <w:p w:rsidR="00CF040A" w:rsidRDefault="00CF040A"/>
    <w:sectPr w:rsidR="00CF040A" w:rsidSect="00A577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30CA2"/>
    <w:multiLevelType w:val="hybridMultilevel"/>
    <w:tmpl w:val="42788808"/>
    <w:lvl w:ilvl="0" w:tplc="32007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930899"/>
    <w:multiLevelType w:val="hybridMultilevel"/>
    <w:tmpl w:val="1102CD14"/>
    <w:lvl w:ilvl="0" w:tplc="ACF819D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577E6"/>
    <w:rsid w:val="00A577E6"/>
    <w:rsid w:val="00CF0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7E6"/>
    <w:pPr>
      <w:ind w:left="720"/>
      <w:contextualSpacing/>
    </w:pPr>
  </w:style>
  <w:style w:type="table" w:styleId="TableGrid">
    <w:name w:val="Table Grid"/>
    <w:basedOn w:val="TableNormal"/>
    <w:uiPriority w:val="59"/>
    <w:rsid w:val="00A57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A577E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577E6"/>
    <w:rPr>
      <w:rFonts w:ascii="Calibri" w:hAnsi="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Company>Charlotte Mecklenburg Schools</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2015-07-15T17:16:00Z</dcterms:created>
  <dcterms:modified xsi:type="dcterms:W3CDTF">2015-07-15T17:16:00Z</dcterms:modified>
</cp:coreProperties>
</file>